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C87F2" w14:textId="36E30FF0" w:rsidR="00783BE5" w:rsidRPr="00BE23DF" w:rsidRDefault="00783BE5" w:rsidP="00BE23DF">
      <w:pPr>
        <w:jc w:val="center"/>
        <w:rPr>
          <w:rFonts w:asciiTheme="minorHAnsi" w:hAnsiTheme="minorHAnsi" w:cstheme="minorHAnsi"/>
          <w:b/>
          <w:bCs/>
          <w:sz w:val="30"/>
          <w:szCs w:val="30"/>
          <w:u w:val="single"/>
          <w:lang w:val="es-ES_tradnl"/>
        </w:rPr>
      </w:pPr>
      <w:r w:rsidRPr="00BE23DF">
        <w:rPr>
          <w:rFonts w:asciiTheme="minorHAnsi" w:hAnsiTheme="minorHAnsi" w:cstheme="minorHAnsi"/>
          <w:b/>
          <w:bCs/>
          <w:sz w:val="30"/>
          <w:szCs w:val="30"/>
          <w:u w:val="single"/>
          <w:lang w:val="es-ES_tradnl"/>
        </w:rPr>
        <w:t xml:space="preserve">ACTA DE REUNIÓN </w:t>
      </w:r>
      <w:r w:rsidR="007F26E3">
        <w:rPr>
          <w:rFonts w:asciiTheme="minorHAnsi" w:hAnsiTheme="minorHAnsi" w:cstheme="minorHAnsi"/>
          <w:b/>
          <w:bCs/>
          <w:sz w:val="30"/>
          <w:szCs w:val="30"/>
          <w:u w:val="single"/>
          <w:lang w:val="es-ES_tradnl"/>
        </w:rPr>
        <w:t>EXTRA</w:t>
      </w:r>
      <w:r w:rsidRPr="00BE23DF">
        <w:rPr>
          <w:rFonts w:asciiTheme="minorHAnsi" w:hAnsiTheme="minorHAnsi" w:cstheme="minorHAnsi"/>
          <w:b/>
          <w:bCs/>
          <w:sz w:val="30"/>
          <w:szCs w:val="30"/>
          <w:u w:val="single"/>
          <w:lang w:val="es-ES_tradnl"/>
        </w:rPr>
        <w:t>ORDINARIA:</w:t>
      </w:r>
    </w:p>
    <w:p w14:paraId="2873C864" w14:textId="77777777" w:rsidR="00783BE5" w:rsidRPr="00BE23DF" w:rsidRDefault="00783BE5" w:rsidP="00BE23DF">
      <w:pPr>
        <w:pStyle w:val="Ttulo1"/>
        <w:jc w:val="center"/>
        <w:rPr>
          <w:rFonts w:asciiTheme="minorHAnsi" w:hAnsiTheme="minorHAnsi" w:cstheme="minorHAnsi"/>
          <w:color w:val="auto"/>
          <w:sz w:val="30"/>
          <w:szCs w:val="30"/>
        </w:rPr>
      </w:pPr>
      <w:r w:rsidRPr="00BE23DF">
        <w:rPr>
          <w:rFonts w:asciiTheme="minorHAnsi" w:hAnsiTheme="minorHAnsi" w:cstheme="minorHAnsi"/>
          <w:color w:val="auto"/>
          <w:sz w:val="30"/>
          <w:szCs w:val="30"/>
        </w:rPr>
        <w:t>Comunidad de Propietarios Avenida Castilla nº3</w:t>
      </w:r>
    </w:p>
    <w:p w14:paraId="7CDB7193" w14:textId="77777777" w:rsidR="00783BE5" w:rsidRPr="00BE23DF" w:rsidRDefault="00783BE5" w:rsidP="00BE23DF">
      <w:pPr>
        <w:jc w:val="center"/>
        <w:rPr>
          <w:rFonts w:asciiTheme="minorHAnsi" w:hAnsiTheme="minorHAnsi" w:cstheme="minorHAnsi"/>
          <w:sz w:val="30"/>
          <w:szCs w:val="30"/>
          <w:lang w:val="es-ES_tradnl"/>
        </w:rPr>
      </w:pPr>
    </w:p>
    <w:p w14:paraId="0E5A8D61" w14:textId="77777777" w:rsidR="00BE23DF" w:rsidRPr="00BE23DF" w:rsidRDefault="00BE23DF" w:rsidP="0055215A">
      <w:pPr>
        <w:pStyle w:val="Textoindependiente"/>
        <w:ind w:firstLine="708"/>
        <w:jc w:val="both"/>
        <w:rPr>
          <w:rFonts w:asciiTheme="minorHAnsi" w:hAnsiTheme="minorHAnsi" w:cstheme="minorHAnsi"/>
          <w:szCs w:val="24"/>
        </w:rPr>
      </w:pPr>
    </w:p>
    <w:p w14:paraId="052FDE28" w14:textId="64C75850" w:rsidR="00E45397" w:rsidRPr="00BE23DF" w:rsidRDefault="00783BE5" w:rsidP="00D83094">
      <w:pPr>
        <w:pStyle w:val="Textoindependiente"/>
        <w:ind w:firstLine="708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 xml:space="preserve">En la ciudad de Palencia a </w:t>
      </w:r>
      <w:r w:rsidR="007F26E3">
        <w:rPr>
          <w:rFonts w:asciiTheme="minorHAnsi" w:hAnsiTheme="minorHAnsi" w:cstheme="minorHAnsi"/>
          <w:szCs w:val="24"/>
        </w:rPr>
        <w:t>04</w:t>
      </w:r>
      <w:r w:rsidRPr="00BE23DF">
        <w:rPr>
          <w:rFonts w:asciiTheme="minorHAnsi" w:hAnsiTheme="minorHAnsi" w:cstheme="minorHAnsi"/>
          <w:szCs w:val="24"/>
        </w:rPr>
        <w:t xml:space="preserve"> de </w:t>
      </w:r>
      <w:proofErr w:type="gramStart"/>
      <w:r w:rsidR="007F26E3">
        <w:rPr>
          <w:rFonts w:asciiTheme="minorHAnsi" w:hAnsiTheme="minorHAnsi" w:cstheme="minorHAnsi"/>
          <w:szCs w:val="24"/>
        </w:rPr>
        <w:t>Mayo</w:t>
      </w:r>
      <w:proofErr w:type="gramEnd"/>
      <w:r w:rsidR="00D83094" w:rsidRPr="00BE23DF">
        <w:rPr>
          <w:rFonts w:asciiTheme="minorHAnsi" w:hAnsiTheme="minorHAnsi" w:cstheme="minorHAnsi"/>
          <w:szCs w:val="24"/>
        </w:rPr>
        <w:t xml:space="preserve"> </w:t>
      </w:r>
      <w:r w:rsidRPr="00BE23DF">
        <w:rPr>
          <w:rFonts w:asciiTheme="minorHAnsi" w:hAnsiTheme="minorHAnsi" w:cstheme="minorHAnsi"/>
          <w:szCs w:val="24"/>
        </w:rPr>
        <w:t>de 202</w:t>
      </w:r>
      <w:r w:rsidR="00D83094" w:rsidRPr="00BE23DF">
        <w:rPr>
          <w:rFonts w:asciiTheme="minorHAnsi" w:hAnsiTheme="minorHAnsi" w:cstheme="minorHAnsi"/>
          <w:szCs w:val="24"/>
        </w:rPr>
        <w:t>2</w:t>
      </w:r>
      <w:r w:rsidRPr="00BE23DF">
        <w:rPr>
          <w:rFonts w:asciiTheme="minorHAnsi" w:hAnsiTheme="minorHAnsi" w:cstheme="minorHAnsi"/>
          <w:szCs w:val="24"/>
        </w:rPr>
        <w:t xml:space="preserve">, se reúne en segunda convocatoria la Comunidad de propietarios de la Avenida Castilla nº 3 para la celebración de JUNTA GENERAL </w:t>
      </w:r>
      <w:r w:rsidR="008D7E62">
        <w:rPr>
          <w:rFonts w:asciiTheme="minorHAnsi" w:hAnsiTheme="minorHAnsi" w:cstheme="minorHAnsi"/>
          <w:szCs w:val="24"/>
        </w:rPr>
        <w:t>EXTRA</w:t>
      </w:r>
      <w:r w:rsidRPr="00BE23DF">
        <w:rPr>
          <w:rFonts w:asciiTheme="minorHAnsi" w:hAnsiTheme="minorHAnsi" w:cstheme="minorHAnsi"/>
          <w:szCs w:val="24"/>
        </w:rPr>
        <w:t xml:space="preserve">ORDINARIA, en el </w:t>
      </w:r>
      <w:r w:rsidR="007F26E3">
        <w:rPr>
          <w:rFonts w:asciiTheme="minorHAnsi" w:hAnsiTheme="minorHAnsi" w:cstheme="minorHAnsi"/>
          <w:szCs w:val="24"/>
        </w:rPr>
        <w:t xml:space="preserve">portal de la Comunidad de </w:t>
      </w:r>
      <w:proofErr w:type="spellStart"/>
      <w:r w:rsidR="007F26E3">
        <w:rPr>
          <w:rFonts w:asciiTheme="minorHAnsi" w:hAnsiTheme="minorHAnsi" w:cstheme="minorHAnsi"/>
          <w:szCs w:val="24"/>
        </w:rPr>
        <w:t>Avda</w:t>
      </w:r>
      <w:proofErr w:type="spellEnd"/>
      <w:r w:rsidR="007F26E3">
        <w:rPr>
          <w:rFonts w:asciiTheme="minorHAnsi" w:hAnsiTheme="minorHAnsi" w:cstheme="minorHAnsi"/>
          <w:szCs w:val="24"/>
        </w:rPr>
        <w:t xml:space="preserve"> Castilla nº 3</w:t>
      </w:r>
      <w:r w:rsidR="0055215A" w:rsidRPr="00BE23DF">
        <w:rPr>
          <w:rFonts w:asciiTheme="minorHAnsi" w:hAnsiTheme="minorHAnsi" w:cstheme="minorHAnsi"/>
          <w:szCs w:val="24"/>
        </w:rPr>
        <w:t xml:space="preserve">, </w:t>
      </w:r>
      <w:r w:rsidRPr="00BE23DF">
        <w:rPr>
          <w:rFonts w:asciiTheme="minorHAnsi" w:hAnsiTheme="minorHAnsi" w:cstheme="minorHAnsi"/>
          <w:szCs w:val="24"/>
        </w:rPr>
        <w:t>debidamente convocada por su Presidente</w:t>
      </w:r>
      <w:r w:rsidR="00B36791" w:rsidRPr="00BE23DF">
        <w:rPr>
          <w:rFonts w:asciiTheme="minorHAnsi" w:hAnsiTheme="minorHAnsi" w:cstheme="minorHAnsi"/>
          <w:szCs w:val="24"/>
        </w:rPr>
        <w:t xml:space="preserve"> </w:t>
      </w:r>
      <w:r w:rsidR="009D7615" w:rsidRPr="00BE23DF">
        <w:rPr>
          <w:rFonts w:asciiTheme="minorHAnsi" w:hAnsiTheme="minorHAnsi" w:cstheme="minorHAnsi"/>
          <w:szCs w:val="24"/>
        </w:rPr>
        <w:t>D. Valentín Miguel Peñacoba</w:t>
      </w:r>
      <w:r w:rsidR="00D83094" w:rsidRPr="00BE23DF">
        <w:rPr>
          <w:rFonts w:asciiTheme="minorHAnsi" w:hAnsiTheme="minorHAnsi" w:cstheme="minorHAnsi"/>
          <w:szCs w:val="24"/>
        </w:rPr>
        <w:t>.</w:t>
      </w:r>
    </w:p>
    <w:p w14:paraId="24E11422" w14:textId="77777777" w:rsidR="00D83094" w:rsidRPr="00BE23DF" w:rsidRDefault="00D83094" w:rsidP="00D83094">
      <w:pPr>
        <w:pStyle w:val="Textoindependiente"/>
        <w:ind w:firstLine="708"/>
        <w:jc w:val="both"/>
        <w:rPr>
          <w:rFonts w:asciiTheme="minorHAnsi" w:hAnsiTheme="minorHAnsi" w:cstheme="minorHAnsi"/>
          <w:szCs w:val="24"/>
        </w:rPr>
      </w:pPr>
    </w:p>
    <w:p w14:paraId="186A681F" w14:textId="5366E7A2" w:rsidR="00783BE5" w:rsidRPr="00BE23DF" w:rsidRDefault="00783BE5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 xml:space="preserve">Se da comienzo a las </w:t>
      </w:r>
      <w:r w:rsidR="007F26E3">
        <w:rPr>
          <w:rFonts w:asciiTheme="minorHAnsi" w:hAnsiTheme="minorHAnsi" w:cstheme="minorHAnsi"/>
          <w:szCs w:val="24"/>
        </w:rPr>
        <w:t>19:30</w:t>
      </w:r>
      <w:r w:rsidRPr="00BE23DF">
        <w:rPr>
          <w:rFonts w:asciiTheme="minorHAnsi" w:hAnsiTheme="minorHAnsi" w:cstheme="minorHAnsi"/>
          <w:szCs w:val="24"/>
        </w:rPr>
        <w:t xml:space="preserve"> horas.</w:t>
      </w:r>
    </w:p>
    <w:p w14:paraId="45291A98" w14:textId="77777777" w:rsidR="00783BE5" w:rsidRPr="00BE23DF" w:rsidRDefault="00783BE5" w:rsidP="0055215A">
      <w:pPr>
        <w:pStyle w:val="Textoindependiente"/>
        <w:ind w:firstLine="708"/>
        <w:jc w:val="both"/>
        <w:rPr>
          <w:rFonts w:asciiTheme="minorHAnsi" w:hAnsiTheme="minorHAnsi" w:cstheme="minorHAnsi"/>
          <w:szCs w:val="24"/>
        </w:rPr>
      </w:pPr>
    </w:p>
    <w:p w14:paraId="54EE0EF0" w14:textId="77777777" w:rsidR="00783BE5" w:rsidRPr="00BE23DF" w:rsidRDefault="00783BE5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>El listado de asistentes y el orden del día se detallan a continuación:</w:t>
      </w:r>
    </w:p>
    <w:p w14:paraId="4BBFDF3C" w14:textId="77777777" w:rsidR="00783BE5" w:rsidRPr="00BE23DF" w:rsidRDefault="00783BE5" w:rsidP="0055215A">
      <w:pPr>
        <w:pStyle w:val="Textoindependiente"/>
        <w:ind w:firstLine="708"/>
        <w:jc w:val="both"/>
        <w:rPr>
          <w:rFonts w:asciiTheme="minorHAnsi" w:hAnsiTheme="minorHAnsi" w:cstheme="minorHAnsi"/>
          <w:szCs w:val="24"/>
        </w:rPr>
      </w:pPr>
    </w:p>
    <w:p w14:paraId="1AE3D6AB" w14:textId="77777777" w:rsidR="00783BE5" w:rsidRPr="00BE23DF" w:rsidRDefault="00783BE5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>LISTADO DE ASISTENTES</w:t>
      </w:r>
    </w:p>
    <w:p w14:paraId="5B8922FC" w14:textId="77777777" w:rsidR="00D83094" w:rsidRPr="00BE23DF" w:rsidRDefault="00D83094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</w:p>
    <w:p w14:paraId="08FC3E0A" w14:textId="64112699" w:rsidR="00B36791" w:rsidRPr="00BE23DF" w:rsidRDefault="00B36791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 xml:space="preserve">1º Dcha. </w:t>
      </w:r>
      <w:r w:rsidRPr="00BE23DF">
        <w:rPr>
          <w:rFonts w:asciiTheme="minorHAnsi" w:hAnsiTheme="minorHAnsi" w:cstheme="minorHAnsi"/>
          <w:szCs w:val="24"/>
        </w:rPr>
        <w:tab/>
        <w:t>D</w:t>
      </w:r>
      <w:r w:rsidR="00D83094" w:rsidRPr="00BE23DF">
        <w:rPr>
          <w:rFonts w:asciiTheme="minorHAnsi" w:hAnsiTheme="minorHAnsi" w:cstheme="minorHAnsi"/>
          <w:szCs w:val="24"/>
        </w:rPr>
        <w:t>. Miguel Rodríguez García</w:t>
      </w:r>
    </w:p>
    <w:p w14:paraId="4FE4CC37" w14:textId="77777777" w:rsidR="00B36791" w:rsidRPr="00BE23DF" w:rsidRDefault="00B36791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 xml:space="preserve">2º Izda. </w:t>
      </w:r>
      <w:r w:rsidRPr="00BE23DF">
        <w:rPr>
          <w:rFonts w:asciiTheme="minorHAnsi" w:hAnsiTheme="minorHAnsi" w:cstheme="minorHAnsi"/>
          <w:szCs w:val="24"/>
        </w:rPr>
        <w:tab/>
      </w:r>
      <w:bookmarkStart w:id="0" w:name="_Hlk102754552"/>
      <w:r w:rsidRPr="00BE23DF">
        <w:rPr>
          <w:rFonts w:asciiTheme="minorHAnsi" w:hAnsiTheme="minorHAnsi" w:cstheme="minorHAnsi"/>
          <w:szCs w:val="24"/>
        </w:rPr>
        <w:t>D. Valentín Miguel Peñacoba</w:t>
      </w:r>
      <w:bookmarkEnd w:id="0"/>
    </w:p>
    <w:p w14:paraId="177B37DE" w14:textId="547CB7C6" w:rsidR="00B36791" w:rsidRDefault="00B36791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>2º Dcha.</w:t>
      </w:r>
      <w:r w:rsidRPr="00BE23DF">
        <w:rPr>
          <w:rFonts w:asciiTheme="minorHAnsi" w:hAnsiTheme="minorHAnsi" w:cstheme="minorHAnsi"/>
          <w:szCs w:val="24"/>
        </w:rPr>
        <w:tab/>
        <w:t>D. Emiliano García Quintana</w:t>
      </w:r>
    </w:p>
    <w:p w14:paraId="4FA3173F" w14:textId="19E28D37" w:rsidR="008D7E62" w:rsidRPr="00BE23DF" w:rsidRDefault="008D7E62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3º Izqda. </w:t>
      </w:r>
      <w:r>
        <w:rPr>
          <w:rFonts w:asciiTheme="minorHAnsi" w:hAnsiTheme="minorHAnsi" w:cstheme="minorHAnsi"/>
          <w:szCs w:val="24"/>
        </w:rPr>
        <w:tab/>
        <w:t xml:space="preserve">Dña. </w:t>
      </w:r>
      <w:proofErr w:type="spellStart"/>
      <w:r>
        <w:rPr>
          <w:rFonts w:asciiTheme="minorHAnsi" w:hAnsiTheme="minorHAnsi" w:cstheme="minorHAnsi"/>
          <w:szCs w:val="24"/>
        </w:rPr>
        <w:t>Orencia</w:t>
      </w:r>
      <w:proofErr w:type="spellEnd"/>
      <w:r>
        <w:rPr>
          <w:rFonts w:asciiTheme="minorHAnsi" w:hAnsiTheme="minorHAnsi" w:cstheme="minorHAnsi"/>
          <w:szCs w:val="24"/>
        </w:rPr>
        <w:t xml:space="preserve"> de los Bueis Andrés</w:t>
      </w:r>
    </w:p>
    <w:p w14:paraId="415A9CDA" w14:textId="77777777" w:rsidR="00B36791" w:rsidRPr="00BE23DF" w:rsidRDefault="00B36791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 xml:space="preserve">4º Dcha. </w:t>
      </w:r>
      <w:r w:rsidRPr="00BE23DF">
        <w:rPr>
          <w:rFonts w:asciiTheme="minorHAnsi" w:hAnsiTheme="minorHAnsi" w:cstheme="minorHAnsi"/>
          <w:szCs w:val="24"/>
        </w:rPr>
        <w:tab/>
        <w:t xml:space="preserve">D. Juan José </w:t>
      </w:r>
      <w:proofErr w:type="spellStart"/>
      <w:r w:rsidRPr="00BE23DF">
        <w:rPr>
          <w:rFonts w:asciiTheme="minorHAnsi" w:hAnsiTheme="minorHAnsi" w:cstheme="minorHAnsi"/>
          <w:szCs w:val="24"/>
        </w:rPr>
        <w:t>Larrén</w:t>
      </w:r>
      <w:proofErr w:type="spellEnd"/>
      <w:r w:rsidRPr="00BE23DF">
        <w:rPr>
          <w:rFonts w:asciiTheme="minorHAnsi" w:hAnsiTheme="minorHAnsi" w:cstheme="minorHAnsi"/>
          <w:szCs w:val="24"/>
        </w:rPr>
        <w:t xml:space="preserve"> Salvador</w:t>
      </w:r>
    </w:p>
    <w:p w14:paraId="56F368F0" w14:textId="77777777" w:rsidR="00B36791" w:rsidRPr="00BE23DF" w:rsidRDefault="00B36791" w:rsidP="0055215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>5º Dcha.</w:t>
      </w:r>
      <w:r w:rsidRPr="00BE23DF">
        <w:rPr>
          <w:rFonts w:asciiTheme="minorHAnsi" w:hAnsiTheme="minorHAnsi" w:cstheme="minorHAnsi"/>
          <w:szCs w:val="24"/>
        </w:rPr>
        <w:tab/>
        <w:t>D. José Luis Miguel Antolín</w:t>
      </w:r>
    </w:p>
    <w:p w14:paraId="530DAD42" w14:textId="77777777" w:rsidR="00F02207" w:rsidRPr="00BE23DF" w:rsidRDefault="00F02207" w:rsidP="0055215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EBC904C" w14:textId="77777777" w:rsidR="00E45397" w:rsidRPr="00BE23DF" w:rsidRDefault="00E45397" w:rsidP="0055215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5283DD" w14:textId="04FBA38C" w:rsidR="00BE23DF" w:rsidRDefault="003A3AAB" w:rsidP="003A3AAB">
      <w:pPr>
        <w:pStyle w:val="Textoindependiente"/>
        <w:widowControl w:val="0"/>
        <w:spacing w:before="1"/>
        <w:ind w:right="119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PUNTO 1.) </w:t>
      </w:r>
      <w:r w:rsidR="008D7E62" w:rsidRPr="008D7E62">
        <w:rPr>
          <w:rFonts w:asciiTheme="minorHAnsi" w:hAnsiTheme="minorHAnsi" w:cstheme="minorHAnsi"/>
          <w:b/>
          <w:szCs w:val="24"/>
        </w:rPr>
        <w:t>Establecer derrama a pagar por propietario, así como los plazos de abono</w:t>
      </w:r>
      <w:r w:rsidR="00BE23DF" w:rsidRPr="008D7E62">
        <w:rPr>
          <w:rFonts w:asciiTheme="minorHAnsi" w:hAnsiTheme="minorHAnsi" w:cstheme="minorHAnsi"/>
          <w:b/>
          <w:szCs w:val="24"/>
        </w:rPr>
        <w:t>.</w:t>
      </w:r>
    </w:p>
    <w:p w14:paraId="44BDD5D3" w14:textId="77777777" w:rsidR="003A3AAB" w:rsidRPr="008D7E62" w:rsidRDefault="003A3AAB" w:rsidP="003A3AAB">
      <w:pPr>
        <w:pStyle w:val="Textoindependiente"/>
        <w:widowControl w:val="0"/>
        <w:spacing w:before="1"/>
        <w:ind w:right="119"/>
        <w:jc w:val="both"/>
        <w:rPr>
          <w:rFonts w:asciiTheme="minorHAnsi" w:hAnsiTheme="minorHAnsi" w:cstheme="minorHAnsi"/>
          <w:b/>
          <w:szCs w:val="24"/>
        </w:rPr>
      </w:pPr>
    </w:p>
    <w:p w14:paraId="551D01D6" w14:textId="73921C97" w:rsidR="001061F1" w:rsidRDefault="00510DA9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Se informa a los propietarios que la Junta ha sido legalmente convocada y el quorum para aprobación de la toma de decisiones es de </w:t>
      </w:r>
      <w:r w:rsidR="001061F1" w:rsidRPr="001061F1">
        <w:rPr>
          <w:rFonts w:asciiTheme="minorHAnsi" w:eastAsiaTheme="minorHAnsi" w:hAnsiTheme="minorHAnsi" w:cstheme="minorHAnsi"/>
          <w:szCs w:val="24"/>
          <w:highlight w:val="yellow"/>
          <w:lang w:val="es-ES"/>
        </w:rPr>
        <w:t>XXXXXXX</w:t>
      </w:r>
      <w:r w:rsidR="00001234">
        <w:rPr>
          <w:rFonts w:asciiTheme="minorHAnsi" w:eastAsiaTheme="minorHAnsi" w:hAnsiTheme="minorHAnsi" w:cstheme="minorHAnsi"/>
          <w:szCs w:val="24"/>
          <w:lang w:val="es-ES"/>
        </w:rPr>
        <w:t>.</w:t>
      </w:r>
    </w:p>
    <w:p w14:paraId="2E7B6384" w14:textId="6834E80B" w:rsidR="00EC7181" w:rsidRDefault="000012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Con motivo del acuerdo adoptado en la Junta ordinaria </w:t>
      </w:r>
      <w:r w:rsidR="00EC7181">
        <w:rPr>
          <w:rFonts w:asciiTheme="minorHAnsi" w:eastAsiaTheme="minorHAnsi" w:hAnsiTheme="minorHAnsi" w:cstheme="minorHAnsi"/>
          <w:szCs w:val="24"/>
          <w:lang w:val="es-ES"/>
        </w:rPr>
        <w:t xml:space="preserve">del 04 de marzo de 2020 para realizar esta reparación se aprobó la decisión de subir la cuota 20 € siendo a partir de ese momento de 70€ para poder reunir fondos para acometer esta reparación, y desde entonces todos los propietarios la han abonado correcta y puntualmente. Se explica que los locales pagan sus cuotas anuales </w:t>
      </w:r>
      <w:r w:rsidR="006252FA">
        <w:rPr>
          <w:rFonts w:asciiTheme="minorHAnsi" w:eastAsiaTheme="minorHAnsi" w:hAnsiTheme="minorHAnsi" w:cstheme="minorHAnsi"/>
          <w:szCs w:val="24"/>
          <w:lang w:val="es-ES"/>
        </w:rPr>
        <w:t xml:space="preserve">según los gastos generales </w:t>
      </w:r>
      <w:r w:rsidR="00EC7181">
        <w:rPr>
          <w:rFonts w:asciiTheme="minorHAnsi" w:eastAsiaTheme="minorHAnsi" w:hAnsiTheme="minorHAnsi" w:cstheme="minorHAnsi"/>
          <w:szCs w:val="24"/>
          <w:lang w:val="es-ES"/>
        </w:rPr>
        <w:t xml:space="preserve">correspondientes </w:t>
      </w:r>
      <w:r w:rsidR="006252FA">
        <w:rPr>
          <w:rFonts w:asciiTheme="minorHAnsi" w:eastAsiaTheme="minorHAnsi" w:hAnsiTheme="minorHAnsi" w:cstheme="minorHAnsi"/>
          <w:szCs w:val="24"/>
          <w:lang w:val="es-ES"/>
        </w:rPr>
        <w:t xml:space="preserve">y repercutibles a ellos </w:t>
      </w:r>
      <w:r w:rsidR="00EC7181">
        <w:rPr>
          <w:rFonts w:asciiTheme="minorHAnsi" w:eastAsiaTheme="minorHAnsi" w:hAnsiTheme="minorHAnsi" w:cstheme="minorHAnsi"/>
          <w:szCs w:val="24"/>
          <w:lang w:val="es-ES"/>
        </w:rPr>
        <w:t>que se hayan generado el año anterior finalizado.</w:t>
      </w:r>
    </w:p>
    <w:p w14:paraId="5DCD8A37" w14:textId="2F64258D" w:rsidR="001061F1" w:rsidRDefault="003A3AAB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>Se muestra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 xml:space="preserve"> el presupuesto </w:t>
      </w:r>
      <w:r>
        <w:rPr>
          <w:rFonts w:asciiTheme="minorHAnsi" w:eastAsiaTheme="minorHAnsi" w:hAnsiTheme="minorHAnsi" w:cstheme="minorHAnsi"/>
          <w:szCs w:val="24"/>
          <w:lang w:val="es-ES"/>
        </w:rPr>
        <w:t>de reparación actualizado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 por parte de la empresa proveedora Verticalidad del Norte C.B. tal y como se acordó en la anterior Junta ordinaria 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celebrada el 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11 de marzo de 2022, dicho presupuesto fue 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>aportado por la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 propia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 xml:space="preserve"> </w:t>
      </w:r>
      <w:r w:rsidR="00F96E34">
        <w:rPr>
          <w:rFonts w:asciiTheme="minorHAnsi" w:eastAsiaTheme="minorHAnsi" w:hAnsiTheme="minorHAnsi" w:cstheme="minorHAnsi"/>
          <w:szCs w:val="24"/>
          <w:lang w:val="es-ES"/>
        </w:rPr>
        <w:t>C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>omunidad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>.</w:t>
      </w:r>
    </w:p>
    <w:p w14:paraId="4A6726BF" w14:textId="05CF7C2A" w:rsidR="00F96E34" w:rsidRDefault="001061F1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El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 xml:space="preserve">citado </w:t>
      </w:r>
      <w:r>
        <w:rPr>
          <w:rFonts w:asciiTheme="minorHAnsi" w:eastAsiaTheme="minorHAnsi" w:hAnsiTheme="minorHAnsi" w:cstheme="minorHAnsi"/>
          <w:szCs w:val="24"/>
          <w:lang w:val="es-ES"/>
        </w:rPr>
        <w:t>presupuesto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 xml:space="preserve"> ha sido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 actualizado a fecha 26/04/2022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>por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 un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 xml:space="preserve"> importe total de 22.639,96€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>,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 xml:space="preserve"> con un 10% de IVA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 xml:space="preserve">ya </w:t>
      </w:r>
      <w:r w:rsidR="008D7E62">
        <w:rPr>
          <w:rFonts w:asciiTheme="minorHAnsi" w:eastAsiaTheme="minorHAnsi" w:hAnsiTheme="minorHAnsi" w:cstheme="minorHAnsi"/>
          <w:szCs w:val="24"/>
          <w:lang w:val="es-ES"/>
        </w:rPr>
        <w:t>incluido</w:t>
      </w:r>
      <w:r w:rsidR="003C09D7">
        <w:rPr>
          <w:rFonts w:asciiTheme="minorHAnsi" w:eastAsiaTheme="minorHAnsi" w:hAnsiTheme="minorHAnsi" w:cstheme="minorHAnsi"/>
          <w:szCs w:val="24"/>
          <w:lang w:val="es-ES"/>
        </w:rPr>
        <w:t>.</w:t>
      </w:r>
    </w:p>
    <w:p w14:paraId="5AB2B6E7" w14:textId="151FA9C4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</w:p>
    <w:p w14:paraId="7AC0829D" w14:textId="5A208C49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Para aclarar las dudas que les surgen a los propietarios en el momento de la Junta, se entabla llamada telefónica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>con e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l responsable de la empresa Verticalidad del Norte CB el cual explica la reparación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 xml:space="preserve">que va 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a </w:t>
      </w:r>
      <w:proofErr w:type="gramStart"/>
      <w:r>
        <w:rPr>
          <w:rFonts w:asciiTheme="minorHAnsi" w:eastAsiaTheme="minorHAnsi" w:hAnsiTheme="minorHAnsi" w:cstheme="minorHAnsi"/>
          <w:szCs w:val="24"/>
          <w:lang w:val="es-ES"/>
        </w:rPr>
        <w:t>efectuar</w:t>
      </w:r>
      <w:proofErr w:type="gramEnd"/>
      <w:r>
        <w:rPr>
          <w:rFonts w:asciiTheme="minorHAnsi" w:eastAsiaTheme="minorHAnsi" w:hAnsiTheme="minorHAnsi" w:cstheme="minorHAnsi"/>
          <w:szCs w:val="24"/>
          <w:lang w:val="es-ES"/>
        </w:rPr>
        <w:t xml:space="preserve"> así como explica que 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 xml:space="preserve">ha ofertado el </w:t>
      </w:r>
      <w:r>
        <w:rPr>
          <w:rFonts w:asciiTheme="minorHAnsi" w:eastAsiaTheme="minorHAnsi" w:hAnsiTheme="minorHAnsi" w:cstheme="minorHAnsi"/>
          <w:szCs w:val="24"/>
          <w:lang w:val="es-ES"/>
        </w:rPr>
        <w:t>presupuesto a petición de la Comunidad</w:t>
      </w:r>
      <w:r w:rsidR="003A3AAB">
        <w:rPr>
          <w:rFonts w:asciiTheme="minorHAnsi" w:eastAsiaTheme="minorHAnsi" w:hAnsiTheme="minorHAnsi" w:cstheme="minorHAnsi"/>
          <w:szCs w:val="24"/>
          <w:lang w:val="es-ES"/>
        </w:rPr>
        <w:t>,</w:t>
      </w:r>
      <w:r>
        <w:rPr>
          <w:rFonts w:asciiTheme="minorHAnsi" w:eastAsiaTheme="minorHAnsi" w:hAnsiTheme="minorHAnsi" w:cstheme="minorHAnsi"/>
          <w:szCs w:val="24"/>
          <w:lang w:val="es-ES"/>
        </w:rPr>
        <w:t xml:space="preserve"> pero plantea la posibilidad de que un técnico cualificado revise el inmueble y dictamine el problema y la solución y sobre ese informe </w:t>
      </w:r>
      <w:r w:rsidR="000E08F2">
        <w:rPr>
          <w:rFonts w:asciiTheme="minorHAnsi" w:eastAsiaTheme="minorHAnsi" w:hAnsiTheme="minorHAnsi" w:cstheme="minorHAnsi"/>
          <w:szCs w:val="24"/>
          <w:lang w:val="es-ES"/>
        </w:rPr>
        <w:t xml:space="preserve">él apoyaría su reparación. </w:t>
      </w:r>
    </w:p>
    <w:p w14:paraId="215EED6D" w14:textId="1DD9FF1F" w:rsidR="000E08F2" w:rsidRDefault="000E08F2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</w:p>
    <w:p w14:paraId="0D582B8C" w14:textId="77777777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</w:p>
    <w:p w14:paraId="3EB415D8" w14:textId="77777777" w:rsidR="00C05FF9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proofErr w:type="gramStart"/>
      <w:r w:rsidRPr="00F96E34">
        <w:rPr>
          <w:rFonts w:asciiTheme="minorHAnsi" w:eastAsiaTheme="minorHAnsi" w:hAnsiTheme="minorHAnsi" w:cstheme="minorHAnsi"/>
          <w:szCs w:val="24"/>
          <w:lang w:val="es-ES"/>
        </w:rPr>
        <w:t xml:space="preserve">Se 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 entabla</w:t>
      </w:r>
      <w:proofErr w:type="gramEnd"/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 un debate y exposición de argumentos por parte de todos los propietarios.</w:t>
      </w:r>
    </w:p>
    <w:p w14:paraId="7404F255" w14:textId="1DB6D976" w:rsidR="00BE23DF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>Al finalizar s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>e decide</w:t>
      </w:r>
      <w:r w:rsidR="00510DA9">
        <w:rPr>
          <w:rFonts w:asciiTheme="minorHAnsi" w:eastAsiaTheme="minorHAnsi" w:hAnsiTheme="minorHAnsi" w:cstheme="minorHAnsi"/>
          <w:szCs w:val="24"/>
          <w:lang w:val="es-ES"/>
        </w:rPr>
        <w:t xml:space="preserve"> 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 xml:space="preserve">votar a favor de </w:t>
      </w:r>
      <w:r w:rsidR="000E08F2">
        <w:rPr>
          <w:rFonts w:asciiTheme="minorHAnsi" w:eastAsiaTheme="minorHAnsi" w:hAnsiTheme="minorHAnsi" w:cstheme="minorHAnsi"/>
          <w:szCs w:val="24"/>
          <w:lang w:val="es-ES"/>
        </w:rPr>
        <w:t>buscar un técnico cualificado que acuda a visitar y evaluar el edificio, se proponen dos técnicos (</w:t>
      </w:r>
      <w:r w:rsidR="000E08F2" w:rsidRPr="000E08F2">
        <w:rPr>
          <w:rFonts w:asciiTheme="minorHAnsi" w:eastAsiaTheme="minorHAnsi" w:hAnsiTheme="minorHAnsi" w:cstheme="minorHAnsi"/>
          <w:szCs w:val="24"/>
          <w:highlight w:val="yellow"/>
          <w:lang w:val="es-ES"/>
        </w:rPr>
        <w:t>Pedro XXXXXX</w:t>
      </w:r>
      <w:r w:rsidR="000E08F2">
        <w:rPr>
          <w:rFonts w:asciiTheme="minorHAnsi" w:eastAsiaTheme="minorHAnsi" w:hAnsiTheme="minorHAnsi" w:cstheme="minorHAnsi"/>
          <w:szCs w:val="24"/>
          <w:lang w:val="es-ES"/>
        </w:rPr>
        <w:t xml:space="preserve">   y </w:t>
      </w:r>
      <w:r w:rsidR="000E08F2">
        <w:rPr>
          <w:rFonts w:asciiTheme="minorHAnsi" w:eastAsiaTheme="minorHAnsi" w:hAnsiTheme="minorHAnsi" w:cstheme="minorHAnsi"/>
          <w:szCs w:val="24"/>
          <w:lang w:val="es-ES"/>
        </w:rPr>
        <w:tab/>
        <w:t xml:space="preserve">Vicente Noriega) pues será </w:t>
      </w:r>
      <w:r w:rsidR="000E08F2">
        <w:rPr>
          <w:rFonts w:asciiTheme="minorHAnsi" w:eastAsiaTheme="minorHAnsi" w:hAnsiTheme="minorHAnsi" w:cstheme="minorHAnsi"/>
          <w:szCs w:val="24"/>
          <w:lang w:val="es-ES"/>
        </w:rPr>
        <w:lastRenderedPageBreak/>
        <w:t xml:space="preserve">necesario tanto para solicitar la licencia municipal de obras como para la posterior subvención y también </w:t>
      </w:r>
      <w:r w:rsidR="001061F1">
        <w:rPr>
          <w:rFonts w:asciiTheme="minorHAnsi" w:eastAsiaTheme="minorHAnsi" w:hAnsiTheme="minorHAnsi" w:cstheme="minorHAnsi"/>
          <w:szCs w:val="24"/>
          <w:lang w:val="es-ES"/>
        </w:rPr>
        <w:t>aceptar el presupuesto de la citada empresa, y el resultado de la votación es aprobar el presupuesto por unanimidad de los presentes, con un voto en contra.</w:t>
      </w:r>
    </w:p>
    <w:p w14:paraId="0871689B" w14:textId="01C6BB2F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</w:p>
    <w:p w14:paraId="4007A861" w14:textId="451D0610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>Las Administraciones públicas están dotando de subvenciones a las Comunidades de propietarios, se optarán a ellas con especial cuidado de cumplir todos y cada uno de los requisitos pues los fondos públicos son limitados (en anteriores convocatorias se requería que el 70% de los residentes de un inmueble tienen que estar empadronados con anterioridad a la solicitud de la subvención sea propietario o arrendatario, entre otros requisitos. Se ruega a los propietarios que en la medida de lo posible cumplan con este requisito.</w:t>
      </w:r>
    </w:p>
    <w:p w14:paraId="057E5FDE" w14:textId="77777777" w:rsidR="00F96E34" w:rsidRDefault="00F96E3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</w:p>
    <w:p w14:paraId="612B030D" w14:textId="135273CE" w:rsidR="00BE23DF" w:rsidRDefault="0015078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En la documentación adjunta a la convocatoria se informó que la cuota a abonar por cada piso es de 1.939,56€, y los locales 1.622,18€. </w:t>
      </w:r>
    </w:p>
    <w:p w14:paraId="5D315304" w14:textId="3ABD6C8F" w:rsidR="00150784" w:rsidRPr="00BE23DF" w:rsidRDefault="00150784" w:rsidP="00BE23DF">
      <w:pPr>
        <w:pStyle w:val="Textoindependiente"/>
        <w:widowControl w:val="0"/>
        <w:spacing w:before="1"/>
        <w:ind w:right="119"/>
        <w:jc w:val="both"/>
        <w:rPr>
          <w:rFonts w:asciiTheme="minorHAnsi" w:eastAsiaTheme="minorHAnsi" w:hAnsiTheme="minorHAnsi" w:cstheme="minorHAnsi"/>
          <w:szCs w:val="24"/>
          <w:lang w:val="es-ES"/>
        </w:rPr>
      </w:pPr>
      <w:r>
        <w:rPr>
          <w:rFonts w:asciiTheme="minorHAnsi" w:eastAsiaTheme="minorHAnsi" w:hAnsiTheme="minorHAnsi" w:cstheme="minorHAnsi"/>
          <w:szCs w:val="24"/>
          <w:lang w:val="es-ES"/>
        </w:rPr>
        <w:t xml:space="preserve">Los vecinos de los pisos 1ª Dcha., 2º Dcha., 2º Izqda., 4º Dcha. y 5º Dcha. informan que lo abonarán en un único pago, para el resto de vecinos no se estipula un plazo </w:t>
      </w:r>
      <w:proofErr w:type="gramStart"/>
      <w:r>
        <w:rPr>
          <w:rFonts w:asciiTheme="minorHAnsi" w:eastAsiaTheme="minorHAnsi" w:hAnsiTheme="minorHAnsi" w:cstheme="minorHAnsi"/>
          <w:szCs w:val="24"/>
          <w:lang w:val="es-ES"/>
        </w:rPr>
        <w:t>obligado</w:t>
      </w:r>
      <w:proofErr w:type="gramEnd"/>
      <w:r>
        <w:rPr>
          <w:rFonts w:asciiTheme="minorHAnsi" w:eastAsiaTheme="minorHAnsi" w:hAnsiTheme="minorHAnsi" w:cstheme="minorHAnsi"/>
          <w:szCs w:val="24"/>
          <w:lang w:val="es-ES"/>
        </w:rPr>
        <w:t xml:space="preserve"> pero se recomienda que se haga a la mayor brevedad por la escalada de precios actuales.</w:t>
      </w:r>
    </w:p>
    <w:p w14:paraId="62A5B1F3" w14:textId="77777777" w:rsidR="00453A94" w:rsidRPr="00BE23DF" w:rsidRDefault="00453A94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3862ACB2" w14:textId="77777777" w:rsidR="00001234" w:rsidRDefault="002C15A8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  <w:r w:rsidRPr="002C15A8">
        <w:rPr>
          <w:rFonts w:asciiTheme="minorHAnsi" w:hAnsiTheme="minorHAnsi" w:cstheme="minorHAnsi"/>
          <w:sz w:val="24"/>
          <w:szCs w:val="24"/>
          <w:lang w:val="es-ES_tradnl"/>
        </w:rPr>
        <w:t xml:space="preserve"> </w:t>
      </w:r>
      <w:r w:rsidR="00001234">
        <w:rPr>
          <w:rFonts w:asciiTheme="minorHAnsi" w:hAnsiTheme="minorHAnsi" w:cstheme="minorHAnsi"/>
          <w:sz w:val="24"/>
          <w:szCs w:val="24"/>
          <w:lang w:val="es-ES_tradnl"/>
        </w:rPr>
        <w:t xml:space="preserve">Dada la cancelación de la cuenta bancaria de la Comunidad en la entidad financiera Unicaja motivada por el encarecimiento de las comisiones bancarias, la comunidad ya tiene </w:t>
      </w:r>
      <w:proofErr w:type="spellStart"/>
      <w:r w:rsidR="00001234">
        <w:rPr>
          <w:rFonts w:asciiTheme="minorHAnsi" w:hAnsiTheme="minorHAnsi" w:cstheme="minorHAnsi"/>
          <w:sz w:val="24"/>
          <w:szCs w:val="24"/>
          <w:lang w:val="es-ES_tradnl"/>
        </w:rPr>
        <w:t>aperturada</w:t>
      </w:r>
      <w:proofErr w:type="spellEnd"/>
      <w:r w:rsidR="00001234">
        <w:rPr>
          <w:rFonts w:asciiTheme="minorHAnsi" w:hAnsiTheme="minorHAnsi" w:cstheme="minorHAnsi"/>
          <w:sz w:val="24"/>
          <w:szCs w:val="24"/>
          <w:lang w:val="es-ES_tradnl"/>
        </w:rPr>
        <w:t xml:space="preserve"> la nueva cuenta en Cajamar, por ello pueden hacer los ingresos de la derrama en la siguiente cuenta:</w:t>
      </w:r>
    </w:p>
    <w:p w14:paraId="49C6640F" w14:textId="77777777" w:rsidR="00001234" w:rsidRDefault="00001234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272A272C" w14:textId="2CA3F0B9" w:rsidR="00C95F4B" w:rsidRDefault="00001234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  <w:r>
        <w:rPr>
          <w:rFonts w:asciiTheme="minorHAnsi" w:hAnsiTheme="minorHAnsi" w:cstheme="minorHAnsi"/>
          <w:sz w:val="24"/>
          <w:szCs w:val="24"/>
          <w:lang w:val="es-ES_tradnl"/>
        </w:rPr>
        <w:t xml:space="preserve">CAJAMAR   </w:t>
      </w:r>
      <w:r w:rsidRPr="00001234">
        <w:rPr>
          <w:rFonts w:asciiTheme="minorHAnsi" w:hAnsiTheme="minorHAnsi" w:cstheme="minorHAnsi"/>
          <w:sz w:val="24"/>
          <w:szCs w:val="24"/>
          <w:lang w:val="es-ES_tradnl"/>
        </w:rPr>
        <w:t>ES58 3058 5205 3827 2000 5583</w:t>
      </w:r>
    </w:p>
    <w:p w14:paraId="22CD7D4F" w14:textId="77777777" w:rsidR="00001234" w:rsidRDefault="00001234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00F6BDD9" w14:textId="5735D986" w:rsidR="00084C0A" w:rsidRPr="00BE23DF" w:rsidRDefault="00EC7181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  <w:r>
        <w:rPr>
          <w:rFonts w:asciiTheme="minorHAnsi" w:hAnsiTheme="minorHAnsi" w:cstheme="minorHAnsi"/>
          <w:sz w:val="24"/>
          <w:szCs w:val="24"/>
          <w:lang w:val="es-ES_tradnl"/>
        </w:rPr>
        <w:t xml:space="preserve">Se ruega a todos los propietarios que nos notifiquen cuantos medios de contacto deseen (dirección postal, segunda dirección postal, correo electrónico, mensajería </w:t>
      </w:r>
      <w:proofErr w:type="spellStart"/>
      <w:r>
        <w:rPr>
          <w:rFonts w:asciiTheme="minorHAnsi" w:hAnsiTheme="minorHAnsi" w:cstheme="minorHAnsi"/>
          <w:sz w:val="24"/>
          <w:szCs w:val="24"/>
          <w:lang w:val="es-ES_tradnl"/>
        </w:rPr>
        <w:t>whatsapp</w:t>
      </w:r>
      <w:proofErr w:type="spellEnd"/>
      <w:r>
        <w:rPr>
          <w:rFonts w:asciiTheme="minorHAnsi" w:hAnsiTheme="minorHAnsi" w:cstheme="minorHAnsi"/>
          <w:sz w:val="24"/>
          <w:szCs w:val="24"/>
          <w:lang w:val="es-ES_tradnl"/>
        </w:rPr>
        <w:t>), para ser notificados.</w:t>
      </w:r>
    </w:p>
    <w:p w14:paraId="14DDF132" w14:textId="77777777" w:rsidR="00084C0A" w:rsidRPr="00BE23DF" w:rsidRDefault="00084C0A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1C5CB1CB" w14:textId="77777777" w:rsidR="00E45397" w:rsidRPr="00BE23DF" w:rsidRDefault="00E45397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2B1D83D4" w14:textId="7350D5F1" w:rsidR="00084C0A" w:rsidRPr="00BE23DF" w:rsidRDefault="002C15A8" w:rsidP="00084C0A">
      <w:pPr>
        <w:jc w:val="both"/>
        <w:rPr>
          <w:rFonts w:asciiTheme="minorHAnsi" w:hAnsiTheme="minorHAnsi" w:cstheme="minorHAnsi"/>
          <w:b/>
          <w:sz w:val="24"/>
          <w:szCs w:val="24"/>
          <w:lang w:val="es-ES_tradnl"/>
        </w:rPr>
      </w:pPr>
      <w:r>
        <w:rPr>
          <w:rFonts w:asciiTheme="minorHAnsi" w:hAnsiTheme="minorHAnsi" w:cstheme="minorHAnsi"/>
          <w:b/>
          <w:sz w:val="24"/>
          <w:szCs w:val="24"/>
          <w:lang w:val="es-ES_tradnl"/>
        </w:rPr>
        <w:t>4</w:t>
      </w:r>
      <w:r w:rsidR="00084C0A" w:rsidRPr="00BE23DF">
        <w:rPr>
          <w:rFonts w:asciiTheme="minorHAnsi" w:hAnsiTheme="minorHAnsi" w:cstheme="minorHAnsi"/>
          <w:b/>
          <w:sz w:val="24"/>
          <w:szCs w:val="24"/>
          <w:lang w:val="es-ES_tradnl"/>
        </w:rPr>
        <w:t>º Ruegos y preguntas.</w:t>
      </w:r>
    </w:p>
    <w:p w14:paraId="78725E7B" w14:textId="77777777" w:rsidR="00084C0A" w:rsidRPr="00BE23DF" w:rsidRDefault="00084C0A" w:rsidP="0055215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41F1C7DE" w14:textId="190BBFE0" w:rsidR="004543FF" w:rsidRPr="00BE23DF" w:rsidRDefault="00EC7181" w:rsidP="002C15A8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  <w:r>
        <w:rPr>
          <w:rFonts w:asciiTheme="minorHAnsi" w:hAnsiTheme="minorHAnsi" w:cstheme="minorHAnsi"/>
          <w:sz w:val="24"/>
          <w:szCs w:val="24"/>
          <w:lang w:val="es-ES_tradnl"/>
        </w:rPr>
        <w:t>No hay ruegos / preguntas</w:t>
      </w:r>
    </w:p>
    <w:p w14:paraId="32047BC2" w14:textId="77777777" w:rsidR="0055215A" w:rsidRPr="00BE23DF" w:rsidRDefault="0055215A" w:rsidP="00E45397">
      <w:pPr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710C9C96" w14:textId="77777777" w:rsidR="0055215A" w:rsidRPr="00BE23DF" w:rsidRDefault="0055215A" w:rsidP="00E45397">
      <w:pPr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308154B0" w14:textId="1B425DDE" w:rsidR="005C093A" w:rsidRPr="00BE23DF" w:rsidRDefault="005C093A" w:rsidP="005C093A">
      <w:pPr>
        <w:pStyle w:val="Textoindependiente"/>
        <w:jc w:val="both"/>
        <w:rPr>
          <w:rFonts w:asciiTheme="minorHAnsi" w:hAnsiTheme="minorHAnsi" w:cstheme="minorHAnsi"/>
          <w:szCs w:val="24"/>
        </w:rPr>
      </w:pPr>
      <w:r w:rsidRPr="00BE23DF">
        <w:rPr>
          <w:rFonts w:asciiTheme="minorHAnsi" w:hAnsiTheme="minorHAnsi" w:cstheme="minorHAnsi"/>
          <w:szCs w:val="24"/>
        </w:rPr>
        <w:t>No habiendo más asuntos a tratar, se levanta la reunión a las 2</w:t>
      </w:r>
      <w:r w:rsidR="00884B9A">
        <w:rPr>
          <w:rFonts w:asciiTheme="minorHAnsi" w:hAnsiTheme="minorHAnsi" w:cstheme="minorHAnsi"/>
          <w:szCs w:val="24"/>
        </w:rPr>
        <w:t>0</w:t>
      </w:r>
      <w:r w:rsidRPr="00BE23DF">
        <w:rPr>
          <w:rFonts w:asciiTheme="minorHAnsi" w:hAnsiTheme="minorHAnsi" w:cstheme="minorHAnsi"/>
          <w:szCs w:val="24"/>
        </w:rPr>
        <w:t>:</w:t>
      </w:r>
      <w:r w:rsidR="00FB1B92">
        <w:rPr>
          <w:rFonts w:asciiTheme="minorHAnsi" w:hAnsiTheme="minorHAnsi" w:cstheme="minorHAnsi"/>
          <w:szCs w:val="24"/>
        </w:rPr>
        <w:t>2</w:t>
      </w:r>
      <w:r w:rsidR="00884B9A">
        <w:rPr>
          <w:rFonts w:asciiTheme="minorHAnsi" w:hAnsiTheme="minorHAnsi" w:cstheme="minorHAnsi"/>
          <w:szCs w:val="24"/>
        </w:rPr>
        <w:t>5</w:t>
      </w:r>
      <w:r w:rsidRPr="00BE23DF">
        <w:rPr>
          <w:rFonts w:asciiTheme="minorHAnsi" w:hAnsiTheme="minorHAnsi" w:cstheme="minorHAnsi"/>
          <w:szCs w:val="24"/>
        </w:rPr>
        <w:t xml:space="preserve"> horas, del día arriba indicado, y se ratifica la presente acta por el </w:t>
      </w:r>
      <w:proofErr w:type="gramStart"/>
      <w:r w:rsidRPr="00BE23DF">
        <w:rPr>
          <w:rFonts w:asciiTheme="minorHAnsi" w:hAnsiTheme="minorHAnsi" w:cstheme="minorHAnsi"/>
          <w:szCs w:val="24"/>
        </w:rPr>
        <w:t>Presidente</w:t>
      </w:r>
      <w:proofErr w:type="gramEnd"/>
      <w:r w:rsidR="00D557DE">
        <w:rPr>
          <w:rFonts w:asciiTheme="minorHAnsi" w:hAnsiTheme="minorHAnsi" w:cstheme="minorHAnsi"/>
          <w:szCs w:val="24"/>
        </w:rPr>
        <w:t>.</w:t>
      </w:r>
    </w:p>
    <w:p w14:paraId="6C9ABF7F" w14:textId="77777777" w:rsidR="005C093A" w:rsidRPr="00BE23DF" w:rsidRDefault="005C093A" w:rsidP="005C093A">
      <w:pPr>
        <w:jc w:val="both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07B169FE" w14:textId="77777777" w:rsidR="005C093A" w:rsidRPr="00BE23DF" w:rsidRDefault="005C093A" w:rsidP="00E45397">
      <w:pPr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0A186C16" w14:textId="77777777" w:rsidR="00453A94" w:rsidRPr="00BE23DF" w:rsidRDefault="00453A94" w:rsidP="00E45397">
      <w:pPr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65F732B3" w14:textId="55737DFF" w:rsidR="00453A94" w:rsidRDefault="002F1A30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  <w:proofErr w:type="spellStart"/>
      <w:r w:rsidRPr="00BE23DF">
        <w:rPr>
          <w:rFonts w:asciiTheme="minorHAnsi" w:hAnsiTheme="minorHAnsi" w:cstheme="minorHAnsi"/>
          <w:sz w:val="24"/>
          <w:szCs w:val="24"/>
          <w:lang w:val="es-ES_tradnl"/>
        </w:rPr>
        <w:t>Vº</w:t>
      </w:r>
      <w:proofErr w:type="spellEnd"/>
      <w:r w:rsidR="00AA7FD1">
        <w:rPr>
          <w:rFonts w:asciiTheme="minorHAnsi" w:hAnsiTheme="minorHAnsi" w:cstheme="minorHAnsi"/>
          <w:sz w:val="24"/>
          <w:szCs w:val="24"/>
          <w:lang w:val="es-ES_tradnl"/>
        </w:rPr>
        <w:t xml:space="preserve"> </w:t>
      </w:r>
      <w:r w:rsidRPr="00BE23DF">
        <w:rPr>
          <w:rFonts w:asciiTheme="minorHAnsi" w:hAnsiTheme="minorHAnsi" w:cstheme="minorHAnsi"/>
          <w:sz w:val="24"/>
          <w:szCs w:val="24"/>
          <w:lang w:val="es-ES_tradnl"/>
        </w:rPr>
        <w:t xml:space="preserve">B </w:t>
      </w:r>
      <w:r w:rsidR="007671F0" w:rsidRPr="00BE23DF">
        <w:rPr>
          <w:rFonts w:asciiTheme="minorHAnsi" w:hAnsiTheme="minorHAnsi" w:cstheme="minorHAnsi"/>
          <w:sz w:val="24"/>
          <w:szCs w:val="24"/>
          <w:lang w:val="es-ES_tradnl"/>
        </w:rPr>
        <w:t>EL PRESIDENTE</w:t>
      </w:r>
    </w:p>
    <w:p w14:paraId="2B9EC776" w14:textId="0556BF2E" w:rsidR="009D7615" w:rsidRDefault="009D7615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6BF0FBDC" w14:textId="16FB10F3" w:rsidR="009D7615" w:rsidRDefault="009D7615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38C5EEA7" w14:textId="77777777" w:rsidR="009D7615" w:rsidRDefault="009D7615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14ECF0B3" w14:textId="60DAD153" w:rsidR="009D7615" w:rsidRDefault="009D7615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459D563D" w14:textId="40022A04" w:rsidR="009D7615" w:rsidRDefault="009D7615" w:rsidP="002F1A30">
      <w:pPr>
        <w:jc w:val="center"/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3AF7648C" w14:textId="0F5F4032" w:rsidR="00E45397" w:rsidRPr="009D7615" w:rsidRDefault="009D7615" w:rsidP="009D7615">
      <w:pPr>
        <w:ind w:left="2832" w:firstLine="708"/>
        <w:rPr>
          <w:rFonts w:asciiTheme="minorHAnsi" w:hAnsiTheme="minorHAnsi" w:cstheme="minorHAnsi"/>
          <w:sz w:val="26"/>
          <w:szCs w:val="26"/>
        </w:rPr>
      </w:pPr>
      <w:r w:rsidRPr="009D7615">
        <w:rPr>
          <w:rFonts w:asciiTheme="minorHAnsi" w:hAnsiTheme="minorHAnsi" w:cstheme="minorHAnsi"/>
          <w:sz w:val="26"/>
          <w:szCs w:val="26"/>
        </w:rPr>
        <w:t>D. Valentín Miguel Peñacoba</w:t>
      </w:r>
    </w:p>
    <w:p w14:paraId="4967AAFE" w14:textId="77777777" w:rsidR="00BE23DF" w:rsidRPr="00BE23DF" w:rsidRDefault="00BE23DF">
      <w:pPr>
        <w:rPr>
          <w:rFonts w:asciiTheme="minorHAnsi" w:hAnsiTheme="minorHAnsi" w:cstheme="minorHAnsi"/>
          <w:sz w:val="24"/>
          <w:szCs w:val="24"/>
        </w:rPr>
      </w:pPr>
    </w:p>
    <w:sectPr w:rsidR="00BE23DF" w:rsidRPr="00BE23DF" w:rsidSect="008E101F">
      <w:pgSz w:w="11906" w:h="16838"/>
      <w:pgMar w:top="1134" w:right="113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8130F"/>
    <w:multiLevelType w:val="hybridMultilevel"/>
    <w:tmpl w:val="4A2ABE02"/>
    <w:lvl w:ilvl="0" w:tplc="58AC12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36504"/>
    <w:multiLevelType w:val="hybridMultilevel"/>
    <w:tmpl w:val="3DF69B0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D5EEA"/>
    <w:multiLevelType w:val="hybridMultilevel"/>
    <w:tmpl w:val="865055C8"/>
    <w:lvl w:ilvl="0" w:tplc="66E2863E">
      <w:start w:val="4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BE5"/>
    <w:rsid w:val="00001234"/>
    <w:rsid w:val="00084C0A"/>
    <w:rsid w:val="000E08F2"/>
    <w:rsid w:val="001061F1"/>
    <w:rsid w:val="00150784"/>
    <w:rsid w:val="00163806"/>
    <w:rsid w:val="001A5BC5"/>
    <w:rsid w:val="001F055D"/>
    <w:rsid w:val="00253411"/>
    <w:rsid w:val="002C15A8"/>
    <w:rsid w:val="002F1A30"/>
    <w:rsid w:val="003A3AAB"/>
    <w:rsid w:val="003C09D7"/>
    <w:rsid w:val="00453A94"/>
    <w:rsid w:val="004543FF"/>
    <w:rsid w:val="00510DA9"/>
    <w:rsid w:val="0055215A"/>
    <w:rsid w:val="0058502B"/>
    <w:rsid w:val="005C093A"/>
    <w:rsid w:val="006252FA"/>
    <w:rsid w:val="0070526E"/>
    <w:rsid w:val="007671F0"/>
    <w:rsid w:val="00783BE5"/>
    <w:rsid w:val="00791BD7"/>
    <w:rsid w:val="007D6E52"/>
    <w:rsid w:val="007F26E3"/>
    <w:rsid w:val="00802648"/>
    <w:rsid w:val="00884B9A"/>
    <w:rsid w:val="008D7E62"/>
    <w:rsid w:val="008E101F"/>
    <w:rsid w:val="009D7615"/>
    <w:rsid w:val="009D7D30"/>
    <w:rsid w:val="00A01BB8"/>
    <w:rsid w:val="00A50C37"/>
    <w:rsid w:val="00AA7FD1"/>
    <w:rsid w:val="00B36791"/>
    <w:rsid w:val="00BA21F1"/>
    <w:rsid w:val="00BE23DF"/>
    <w:rsid w:val="00C05FF9"/>
    <w:rsid w:val="00C95F4B"/>
    <w:rsid w:val="00D557DE"/>
    <w:rsid w:val="00D83094"/>
    <w:rsid w:val="00E0393C"/>
    <w:rsid w:val="00E40EE3"/>
    <w:rsid w:val="00E45397"/>
    <w:rsid w:val="00EC7181"/>
    <w:rsid w:val="00F02207"/>
    <w:rsid w:val="00F4723B"/>
    <w:rsid w:val="00F96CDF"/>
    <w:rsid w:val="00F96E34"/>
    <w:rsid w:val="00FB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2B75F"/>
  <w15:docId w15:val="{DBBAF3AC-C97D-4928-A762-B8D8137D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83BE5"/>
    <w:pPr>
      <w:keepNext/>
      <w:outlineLvl w:val="0"/>
    </w:pPr>
    <w:rPr>
      <w:rFonts w:ascii="Comic Sans MS" w:hAnsi="Comic Sans MS"/>
      <w:b/>
      <w:bCs/>
      <w:color w:val="3366FF"/>
      <w:sz w:val="24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83BE5"/>
    <w:rPr>
      <w:rFonts w:ascii="Comic Sans MS" w:eastAsia="Times New Roman" w:hAnsi="Comic Sans MS" w:cs="Times New Roman"/>
      <w:b/>
      <w:bCs/>
      <w:color w:val="3366FF"/>
      <w:sz w:val="24"/>
      <w:szCs w:val="20"/>
      <w:u w:val="single"/>
      <w:lang w:val="es-ES_tradnl" w:eastAsia="es-ES"/>
    </w:rPr>
  </w:style>
  <w:style w:type="paragraph" w:styleId="Textoindependiente">
    <w:name w:val="Body Text"/>
    <w:basedOn w:val="Normal"/>
    <w:link w:val="TextoindependienteCar"/>
    <w:unhideWhenUsed/>
    <w:rsid w:val="00783BE5"/>
    <w:rPr>
      <w:rFonts w:ascii="Comic Sans MS" w:hAnsi="Comic Sans MS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783BE5"/>
    <w:rPr>
      <w:rFonts w:ascii="Comic Sans MS" w:eastAsia="Times New Roman" w:hAnsi="Comic Sans MS" w:cs="Times New Roman"/>
      <w:sz w:val="24"/>
      <w:szCs w:val="20"/>
      <w:lang w:val="es-ES_tradnl" w:eastAsia="es-ES"/>
    </w:rPr>
  </w:style>
  <w:style w:type="paragraph" w:customStyle="1" w:styleId="Textbody">
    <w:name w:val="Text body"/>
    <w:basedOn w:val="Normal"/>
    <w:rsid w:val="00E0393C"/>
    <w:pPr>
      <w:suppressAutoHyphens/>
      <w:autoSpaceDN w:val="0"/>
      <w:ind w:left="101"/>
      <w:textAlignment w:val="baseline"/>
    </w:pPr>
    <w:rPr>
      <w:rFonts w:ascii="Arial" w:eastAsia="Arial" w:hAnsi="Arial" w:cs="F"/>
      <w:kern w:val="3"/>
      <w:sz w:val="16"/>
      <w:szCs w:val="16"/>
      <w:lang w:val="en-US" w:eastAsia="en-US"/>
    </w:rPr>
  </w:style>
  <w:style w:type="paragraph" w:styleId="Prrafodelista">
    <w:name w:val="List Paragraph"/>
    <w:basedOn w:val="Normal"/>
    <w:uiPriority w:val="34"/>
    <w:qFormat/>
    <w:rsid w:val="0008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7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0F081-A27E-4B7A-BD11-61033EDB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704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GESTORÍA ADMINISTRATIVA CASAS MARTINEZ</cp:lastModifiedBy>
  <cp:revision>21</cp:revision>
  <cp:lastPrinted>2022-04-22T16:41:00Z</cp:lastPrinted>
  <dcterms:created xsi:type="dcterms:W3CDTF">2020-04-15T22:06:00Z</dcterms:created>
  <dcterms:modified xsi:type="dcterms:W3CDTF">2022-05-09T08:11:00Z</dcterms:modified>
</cp:coreProperties>
</file>